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8C5272" w:rsidTr="008C5272">
        <w:tc>
          <w:tcPr>
            <w:tcW w:w="3068" w:type="dxa"/>
          </w:tcPr>
          <w:p w:rsidR="008C5272" w:rsidRDefault="008C5272">
            <w:pPr>
              <w:rPr>
                <w:b/>
              </w:rPr>
            </w:pPr>
            <w:bookmarkStart w:id="0" w:name="_GoBack"/>
            <w:bookmarkEnd w:id="0"/>
            <w:r w:rsidRPr="008C5272">
              <w:rPr>
                <w:b/>
              </w:rPr>
              <w:t xml:space="preserve">Begrippen en namen </w:t>
            </w:r>
          </w:p>
          <w:p w:rsidR="00762311" w:rsidRDefault="00762311">
            <w:pPr>
              <w:rPr>
                <w:b/>
              </w:rPr>
            </w:pPr>
          </w:p>
          <w:p w:rsidR="00762311" w:rsidRPr="008C5272" w:rsidRDefault="00762311">
            <w:pPr>
              <w:rPr>
                <w:b/>
              </w:rPr>
            </w:pPr>
            <w:r>
              <w:rPr>
                <w:b/>
              </w:rPr>
              <w:t>De bespiegeling</w:t>
            </w:r>
          </w:p>
        </w:tc>
        <w:tc>
          <w:tcPr>
            <w:tcW w:w="3069" w:type="dxa"/>
          </w:tcPr>
          <w:p w:rsidR="008C5272" w:rsidRDefault="008C5272">
            <w:pPr>
              <w:rPr>
                <w:b/>
              </w:rPr>
            </w:pPr>
            <w:r w:rsidRPr="008C5272">
              <w:rPr>
                <w:b/>
              </w:rPr>
              <w:t xml:space="preserve">Kunst Nederland </w:t>
            </w:r>
          </w:p>
          <w:p w:rsidR="00762311" w:rsidRDefault="00762311">
            <w:pPr>
              <w:rPr>
                <w:b/>
              </w:rPr>
            </w:pPr>
          </w:p>
          <w:p w:rsidR="00762311" w:rsidRPr="008C5272" w:rsidRDefault="00762311">
            <w:pPr>
              <w:rPr>
                <w:b/>
              </w:rPr>
            </w:pPr>
            <w:r>
              <w:rPr>
                <w:b/>
              </w:rPr>
              <w:t>Hoofdstuk 7</w:t>
            </w:r>
          </w:p>
        </w:tc>
        <w:tc>
          <w:tcPr>
            <w:tcW w:w="3069" w:type="dxa"/>
          </w:tcPr>
          <w:p w:rsidR="008C5272" w:rsidRDefault="008C5272">
            <w:pPr>
              <w:rPr>
                <w:b/>
              </w:rPr>
            </w:pPr>
            <w:r w:rsidRPr="008C5272">
              <w:rPr>
                <w:b/>
              </w:rPr>
              <w:t>17</w:t>
            </w:r>
            <w:r w:rsidRPr="008C5272">
              <w:rPr>
                <w:b/>
                <w:vertAlign w:val="superscript"/>
              </w:rPr>
              <w:t>e</w:t>
            </w:r>
            <w:r w:rsidRPr="008C5272">
              <w:rPr>
                <w:b/>
              </w:rPr>
              <w:t xml:space="preserve"> eeuw: Gouden eeuw</w:t>
            </w:r>
          </w:p>
          <w:p w:rsidR="00762311" w:rsidRDefault="00762311">
            <w:pPr>
              <w:rPr>
                <w:b/>
              </w:rPr>
            </w:pPr>
          </w:p>
          <w:p w:rsidR="00762311" w:rsidRPr="008C5272" w:rsidRDefault="00762311">
            <w:pPr>
              <w:rPr>
                <w:b/>
              </w:rPr>
            </w:pPr>
          </w:p>
        </w:tc>
      </w:tr>
      <w:tr w:rsidR="00762311" w:rsidTr="008C5272">
        <w:tc>
          <w:tcPr>
            <w:tcW w:w="3068" w:type="dxa"/>
          </w:tcPr>
          <w:p w:rsidR="00762311" w:rsidRDefault="00022ABE" w:rsidP="008C5272">
            <w:r>
              <w:t>Republiek der Nederlanden</w:t>
            </w:r>
          </w:p>
        </w:tc>
        <w:tc>
          <w:tcPr>
            <w:tcW w:w="3069" w:type="dxa"/>
          </w:tcPr>
          <w:p w:rsidR="00762311" w:rsidRDefault="00762311">
            <w:r>
              <w:t>Barok</w:t>
            </w:r>
          </w:p>
        </w:tc>
        <w:tc>
          <w:tcPr>
            <w:tcW w:w="3069" w:type="dxa"/>
          </w:tcPr>
          <w:p w:rsidR="00762311" w:rsidRDefault="00762311"/>
        </w:tc>
      </w:tr>
      <w:tr w:rsidR="008C5272" w:rsidTr="008C5272">
        <w:tc>
          <w:tcPr>
            <w:tcW w:w="3068" w:type="dxa"/>
          </w:tcPr>
          <w:p w:rsidR="008C5272" w:rsidRDefault="008C5272" w:rsidP="008C5272">
            <w:r>
              <w:t>Amsterdam</w:t>
            </w:r>
          </w:p>
        </w:tc>
        <w:tc>
          <w:tcPr>
            <w:tcW w:w="3069" w:type="dxa"/>
          </w:tcPr>
          <w:p w:rsidR="008C5272" w:rsidRDefault="008C5272">
            <w:r>
              <w:t>Frans Hals</w:t>
            </w:r>
          </w:p>
        </w:tc>
        <w:tc>
          <w:tcPr>
            <w:tcW w:w="3069" w:type="dxa"/>
          </w:tcPr>
          <w:p w:rsidR="008C5272" w:rsidRDefault="008C5272">
            <w:r>
              <w:t xml:space="preserve">Jacob van </w:t>
            </w:r>
            <w:proofErr w:type="spellStart"/>
            <w:r>
              <w:t>Campen</w:t>
            </w:r>
            <w:proofErr w:type="spellEnd"/>
          </w:p>
        </w:tc>
      </w:tr>
      <w:tr w:rsidR="008C5272" w:rsidTr="008C5272">
        <w:tc>
          <w:tcPr>
            <w:tcW w:w="3068" w:type="dxa"/>
          </w:tcPr>
          <w:p w:rsidR="008C5272" w:rsidRDefault="008C5272" w:rsidP="008C5272">
            <w:r>
              <w:t>Antwerpen</w:t>
            </w:r>
          </w:p>
        </w:tc>
        <w:tc>
          <w:tcPr>
            <w:tcW w:w="3069" w:type="dxa"/>
          </w:tcPr>
          <w:p w:rsidR="008C5272" w:rsidRDefault="008C5272">
            <w:r>
              <w:t>Johannes Vermeer</w:t>
            </w:r>
          </w:p>
        </w:tc>
        <w:tc>
          <w:tcPr>
            <w:tcW w:w="3069" w:type="dxa"/>
          </w:tcPr>
          <w:p w:rsidR="008C5272" w:rsidRDefault="008C5272">
            <w:proofErr w:type="spellStart"/>
            <w:r>
              <w:t>Vitruvius</w:t>
            </w:r>
            <w:proofErr w:type="spellEnd"/>
          </w:p>
        </w:tc>
      </w:tr>
      <w:tr w:rsidR="008C5272" w:rsidTr="008C5272">
        <w:tc>
          <w:tcPr>
            <w:tcW w:w="3068" w:type="dxa"/>
          </w:tcPr>
          <w:p w:rsidR="008C5272" w:rsidRDefault="008C5272" w:rsidP="008C5272">
            <w:r>
              <w:t>Haarlem</w:t>
            </w:r>
          </w:p>
        </w:tc>
        <w:tc>
          <w:tcPr>
            <w:tcW w:w="3069" w:type="dxa"/>
          </w:tcPr>
          <w:p w:rsidR="008C5272" w:rsidRDefault="008C5272">
            <w:r>
              <w:t xml:space="preserve">Pieter </w:t>
            </w:r>
            <w:proofErr w:type="spellStart"/>
            <w:r>
              <w:t>Saenredam</w:t>
            </w:r>
            <w:proofErr w:type="spellEnd"/>
          </w:p>
        </w:tc>
        <w:tc>
          <w:tcPr>
            <w:tcW w:w="3069" w:type="dxa"/>
          </w:tcPr>
          <w:p w:rsidR="008C5272" w:rsidRDefault="008C5272">
            <w:r>
              <w:t>Classicisme</w:t>
            </w:r>
          </w:p>
        </w:tc>
      </w:tr>
      <w:tr w:rsidR="008C5272" w:rsidTr="008C5272">
        <w:tc>
          <w:tcPr>
            <w:tcW w:w="3068" w:type="dxa"/>
          </w:tcPr>
          <w:p w:rsidR="008C5272" w:rsidRDefault="008C5272" w:rsidP="008C5272">
            <w:r>
              <w:t>Delft</w:t>
            </w:r>
          </w:p>
        </w:tc>
        <w:tc>
          <w:tcPr>
            <w:tcW w:w="3069" w:type="dxa"/>
          </w:tcPr>
          <w:p w:rsidR="008C5272" w:rsidRDefault="008C5272">
            <w:r>
              <w:t>Emanuel de Witte</w:t>
            </w:r>
          </w:p>
        </w:tc>
        <w:tc>
          <w:tcPr>
            <w:tcW w:w="3069" w:type="dxa"/>
          </w:tcPr>
          <w:p w:rsidR="008C5272" w:rsidRDefault="008C5272">
            <w:r>
              <w:t>Mythologie</w:t>
            </w:r>
          </w:p>
        </w:tc>
      </w:tr>
      <w:tr w:rsidR="008C5272" w:rsidTr="008C5272">
        <w:tc>
          <w:tcPr>
            <w:tcW w:w="3068" w:type="dxa"/>
          </w:tcPr>
          <w:p w:rsidR="008C5272" w:rsidRDefault="008C5272" w:rsidP="008C5272">
            <w:r>
              <w:t>Calvinisme</w:t>
            </w:r>
          </w:p>
        </w:tc>
        <w:tc>
          <w:tcPr>
            <w:tcW w:w="3069" w:type="dxa"/>
          </w:tcPr>
          <w:p w:rsidR="008C5272" w:rsidRDefault="008C5272">
            <w:r>
              <w:t>Jan Steen</w:t>
            </w:r>
          </w:p>
        </w:tc>
        <w:tc>
          <w:tcPr>
            <w:tcW w:w="3069" w:type="dxa"/>
          </w:tcPr>
          <w:p w:rsidR="008C5272" w:rsidRDefault="008C5272">
            <w:r>
              <w:t>Stadhuis in Amsterdam ( Paleis op de Dam )</w:t>
            </w:r>
          </w:p>
        </w:tc>
      </w:tr>
      <w:tr w:rsidR="008C5272" w:rsidTr="008C5272">
        <w:tc>
          <w:tcPr>
            <w:tcW w:w="3068" w:type="dxa"/>
          </w:tcPr>
          <w:p w:rsidR="008C5272" w:rsidRDefault="008C5272">
            <w:r>
              <w:t>Katholicisme</w:t>
            </w:r>
          </w:p>
        </w:tc>
        <w:tc>
          <w:tcPr>
            <w:tcW w:w="3069" w:type="dxa"/>
          </w:tcPr>
          <w:p w:rsidR="008C5272" w:rsidRDefault="008C5272">
            <w:r>
              <w:t>Rembrandt van Rijn</w:t>
            </w:r>
          </w:p>
        </w:tc>
        <w:tc>
          <w:tcPr>
            <w:tcW w:w="3069" w:type="dxa"/>
          </w:tcPr>
          <w:p w:rsidR="008C5272" w:rsidRDefault="008C5272"/>
        </w:tc>
      </w:tr>
      <w:tr w:rsidR="008C5272" w:rsidTr="008C5272">
        <w:tc>
          <w:tcPr>
            <w:tcW w:w="3068" w:type="dxa"/>
          </w:tcPr>
          <w:p w:rsidR="008C5272" w:rsidRDefault="008C5272">
            <w:r>
              <w:t>Protestantisme</w:t>
            </w:r>
          </w:p>
        </w:tc>
        <w:tc>
          <w:tcPr>
            <w:tcW w:w="3069" w:type="dxa"/>
          </w:tcPr>
          <w:p w:rsidR="008C5272" w:rsidRDefault="00762311">
            <w:r>
              <w:t>Peter P</w:t>
            </w:r>
            <w:r w:rsidR="008C5272">
              <w:t>aul Rubens</w:t>
            </w:r>
          </w:p>
        </w:tc>
        <w:tc>
          <w:tcPr>
            <w:tcW w:w="3069" w:type="dxa"/>
          </w:tcPr>
          <w:p w:rsidR="008C5272" w:rsidRDefault="008C5272">
            <w:r>
              <w:t>Rederijkers</w:t>
            </w:r>
          </w:p>
        </w:tc>
      </w:tr>
      <w:tr w:rsidR="008C5272" w:rsidTr="008C5272">
        <w:tc>
          <w:tcPr>
            <w:tcW w:w="3068" w:type="dxa"/>
          </w:tcPr>
          <w:p w:rsidR="008C5272" w:rsidRDefault="008C5272">
            <w:r>
              <w:t>80 jarige oorlog</w:t>
            </w:r>
          </w:p>
        </w:tc>
        <w:tc>
          <w:tcPr>
            <w:tcW w:w="3069" w:type="dxa"/>
          </w:tcPr>
          <w:p w:rsidR="008C5272" w:rsidRDefault="008C5272">
            <w:r>
              <w:t xml:space="preserve">Govert </w:t>
            </w:r>
            <w:proofErr w:type="spellStart"/>
            <w:r>
              <w:t>Flinck</w:t>
            </w:r>
            <w:proofErr w:type="spellEnd"/>
          </w:p>
        </w:tc>
        <w:tc>
          <w:tcPr>
            <w:tcW w:w="3069" w:type="dxa"/>
          </w:tcPr>
          <w:p w:rsidR="008C5272" w:rsidRDefault="008C5272">
            <w:r>
              <w:t>Retorica</w:t>
            </w:r>
          </w:p>
        </w:tc>
      </w:tr>
      <w:tr w:rsidR="000D6969" w:rsidTr="008C5272">
        <w:tc>
          <w:tcPr>
            <w:tcW w:w="3068" w:type="dxa"/>
          </w:tcPr>
          <w:p w:rsidR="000D6969" w:rsidRDefault="000D6969">
            <w:r>
              <w:t>Stadhouder</w:t>
            </w:r>
          </w:p>
        </w:tc>
        <w:tc>
          <w:tcPr>
            <w:tcW w:w="3069" w:type="dxa"/>
          </w:tcPr>
          <w:p w:rsidR="000D6969" w:rsidRDefault="00022ABE">
            <w:proofErr w:type="spellStart"/>
            <w:r>
              <w:t>Ferdinand</w:t>
            </w:r>
            <w:proofErr w:type="spellEnd"/>
            <w:r>
              <w:t xml:space="preserve"> Bol</w:t>
            </w:r>
          </w:p>
        </w:tc>
        <w:tc>
          <w:tcPr>
            <w:tcW w:w="3069" w:type="dxa"/>
          </w:tcPr>
          <w:p w:rsidR="000D6969" w:rsidRDefault="000D6969"/>
        </w:tc>
      </w:tr>
      <w:tr w:rsidR="008C5272" w:rsidTr="008C5272">
        <w:tc>
          <w:tcPr>
            <w:tcW w:w="3068" w:type="dxa"/>
          </w:tcPr>
          <w:p w:rsidR="008C5272" w:rsidRDefault="00762311">
            <w:r>
              <w:t xml:space="preserve">V.O.C. </w:t>
            </w:r>
          </w:p>
        </w:tc>
        <w:tc>
          <w:tcPr>
            <w:tcW w:w="3069" w:type="dxa"/>
          </w:tcPr>
          <w:p w:rsidR="008C5272" w:rsidRDefault="008C5272"/>
        </w:tc>
        <w:tc>
          <w:tcPr>
            <w:tcW w:w="3069" w:type="dxa"/>
          </w:tcPr>
          <w:p w:rsidR="008C5272" w:rsidRDefault="008C5272">
            <w:r>
              <w:t>Processie</w:t>
            </w:r>
          </w:p>
        </w:tc>
      </w:tr>
      <w:tr w:rsidR="00494EE2" w:rsidTr="008C5272">
        <w:tc>
          <w:tcPr>
            <w:tcW w:w="3068" w:type="dxa"/>
          </w:tcPr>
          <w:p w:rsidR="00494EE2" w:rsidRDefault="00494EE2" w:rsidP="00494EE2">
            <w:r>
              <w:t>Kunstkamer</w:t>
            </w:r>
          </w:p>
        </w:tc>
        <w:tc>
          <w:tcPr>
            <w:tcW w:w="3069" w:type="dxa"/>
          </w:tcPr>
          <w:p w:rsidR="00494EE2" w:rsidRDefault="00494EE2">
            <w:r>
              <w:t>Kunstopleiding</w:t>
            </w:r>
          </w:p>
        </w:tc>
        <w:tc>
          <w:tcPr>
            <w:tcW w:w="3069" w:type="dxa"/>
          </w:tcPr>
          <w:p w:rsidR="00494EE2" w:rsidRDefault="00494EE2">
            <w:r>
              <w:t>Mirakelspelen</w:t>
            </w:r>
          </w:p>
        </w:tc>
      </w:tr>
      <w:tr w:rsidR="00762311" w:rsidTr="008C5272">
        <w:tc>
          <w:tcPr>
            <w:tcW w:w="3068" w:type="dxa"/>
          </w:tcPr>
          <w:p w:rsidR="00762311" w:rsidRDefault="00022ABE" w:rsidP="00494EE2">
            <w:r>
              <w:t>Schutterij/ schuttersgilde</w:t>
            </w:r>
          </w:p>
        </w:tc>
        <w:tc>
          <w:tcPr>
            <w:tcW w:w="3069" w:type="dxa"/>
          </w:tcPr>
          <w:p w:rsidR="00762311" w:rsidRDefault="00762311" w:rsidP="00494EE2">
            <w:r>
              <w:t xml:space="preserve">Diego </w:t>
            </w:r>
            <w:proofErr w:type="spellStart"/>
            <w:r>
              <w:t>Velazquez</w:t>
            </w:r>
            <w:proofErr w:type="spellEnd"/>
            <w:r>
              <w:t xml:space="preserve"> </w:t>
            </w:r>
          </w:p>
        </w:tc>
        <w:tc>
          <w:tcPr>
            <w:tcW w:w="3069" w:type="dxa"/>
          </w:tcPr>
          <w:p w:rsidR="00762311" w:rsidRDefault="00F54634">
            <w:r>
              <w:t>Heiligenspelen</w:t>
            </w:r>
          </w:p>
        </w:tc>
      </w:tr>
      <w:tr w:rsidR="00494EE2" w:rsidTr="008C5272">
        <w:tc>
          <w:tcPr>
            <w:tcW w:w="3068" w:type="dxa"/>
          </w:tcPr>
          <w:p w:rsidR="00494EE2" w:rsidRDefault="00494EE2" w:rsidP="00494EE2">
            <w:r>
              <w:t xml:space="preserve">Camera </w:t>
            </w:r>
            <w:proofErr w:type="spellStart"/>
            <w:r>
              <w:t>Obscura</w:t>
            </w:r>
            <w:proofErr w:type="spellEnd"/>
          </w:p>
        </w:tc>
        <w:tc>
          <w:tcPr>
            <w:tcW w:w="3069" w:type="dxa"/>
          </w:tcPr>
          <w:p w:rsidR="00494EE2" w:rsidRDefault="00762311" w:rsidP="00494EE2">
            <w:proofErr w:type="spellStart"/>
            <w:r>
              <w:t>Caravaggio</w:t>
            </w:r>
            <w:proofErr w:type="spellEnd"/>
          </w:p>
          <w:p w:rsidR="00762311" w:rsidRDefault="00762311" w:rsidP="00494EE2"/>
        </w:tc>
        <w:tc>
          <w:tcPr>
            <w:tcW w:w="3069" w:type="dxa"/>
          </w:tcPr>
          <w:p w:rsidR="00494EE2" w:rsidRDefault="00F54634">
            <w:proofErr w:type="spellStart"/>
            <w:r>
              <w:t>tableaux</w:t>
            </w:r>
            <w:proofErr w:type="spellEnd"/>
            <w:r>
              <w:t xml:space="preserve"> vivants</w:t>
            </w:r>
          </w:p>
        </w:tc>
      </w:tr>
      <w:tr w:rsidR="00494EE2" w:rsidTr="008C5272">
        <w:tc>
          <w:tcPr>
            <w:tcW w:w="3068" w:type="dxa"/>
          </w:tcPr>
          <w:p w:rsidR="00494EE2" w:rsidRDefault="00494EE2" w:rsidP="00494EE2">
            <w:r>
              <w:t>Symboliek in schilderijen</w:t>
            </w:r>
          </w:p>
        </w:tc>
        <w:tc>
          <w:tcPr>
            <w:tcW w:w="3069" w:type="dxa"/>
          </w:tcPr>
          <w:p w:rsidR="00494EE2" w:rsidRDefault="00494EE2" w:rsidP="00494EE2">
            <w:r>
              <w:t>Beiaard</w:t>
            </w:r>
          </w:p>
        </w:tc>
        <w:tc>
          <w:tcPr>
            <w:tcW w:w="3069" w:type="dxa"/>
          </w:tcPr>
          <w:p w:rsidR="00494EE2" w:rsidRDefault="00F54634">
            <w:proofErr w:type="spellStart"/>
            <w:r>
              <w:t>Gerbrand</w:t>
            </w:r>
            <w:proofErr w:type="spellEnd"/>
            <w:r>
              <w:t xml:space="preserve">  Bredero: de klucht van de koe</w:t>
            </w:r>
          </w:p>
        </w:tc>
      </w:tr>
      <w:tr w:rsidR="00494EE2" w:rsidTr="008C5272">
        <w:tc>
          <w:tcPr>
            <w:tcW w:w="3068" w:type="dxa"/>
          </w:tcPr>
          <w:p w:rsidR="00494EE2" w:rsidRDefault="00494EE2" w:rsidP="008C5272"/>
        </w:tc>
        <w:tc>
          <w:tcPr>
            <w:tcW w:w="3069" w:type="dxa"/>
          </w:tcPr>
          <w:p w:rsidR="00494EE2" w:rsidRDefault="00494EE2" w:rsidP="00494EE2">
            <w:r>
              <w:t>Carillon</w:t>
            </w:r>
          </w:p>
        </w:tc>
        <w:tc>
          <w:tcPr>
            <w:tcW w:w="3069" w:type="dxa"/>
          </w:tcPr>
          <w:p w:rsidR="00494EE2" w:rsidRDefault="00494EE2">
            <w:r>
              <w:t>Joost van den Vondel</w:t>
            </w:r>
          </w:p>
        </w:tc>
      </w:tr>
      <w:tr w:rsidR="00494EE2" w:rsidTr="008C5272">
        <w:tc>
          <w:tcPr>
            <w:tcW w:w="3068" w:type="dxa"/>
          </w:tcPr>
          <w:p w:rsidR="00494EE2" w:rsidRDefault="00494EE2" w:rsidP="00494EE2">
            <w:r>
              <w:t>Chinees Porselein</w:t>
            </w:r>
          </w:p>
        </w:tc>
        <w:tc>
          <w:tcPr>
            <w:tcW w:w="3069" w:type="dxa"/>
          </w:tcPr>
          <w:p w:rsidR="00494EE2" w:rsidRDefault="00494EE2" w:rsidP="00494EE2">
            <w:r>
              <w:t>kerkorgel</w:t>
            </w:r>
          </w:p>
        </w:tc>
        <w:tc>
          <w:tcPr>
            <w:tcW w:w="3069" w:type="dxa"/>
          </w:tcPr>
          <w:p w:rsidR="00494EE2" w:rsidRDefault="00494EE2">
            <w:r>
              <w:t xml:space="preserve">Gijsbrecht van </w:t>
            </w:r>
            <w:proofErr w:type="spellStart"/>
            <w:r>
              <w:t>Aemstel</w:t>
            </w:r>
            <w:proofErr w:type="spellEnd"/>
          </w:p>
        </w:tc>
      </w:tr>
      <w:tr w:rsidR="00494EE2" w:rsidTr="008C5272">
        <w:tc>
          <w:tcPr>
            <w:tcW w:w="3068" w:type="dxa"/>
          </w:tcPr>
          <w:p w:rsidR="00494EE2" w:rsidRDefault="00494EE2" w:rsidP="00494EE2">
            <w:r>
              <w:t>Delfts aardewerk</w:t>
            </w:r>
          </w:p>
        </w:tc>
        <w:tc>
          <w:tcPr>
            <w:tcW w:w="3069" w:type="dxa"/>
          </w:tcPr>
          <w:p w:rsidR="00494EE2" w:rsidRDefault="00494EE2" w:rsidP="00494EE2">
            <w:r>
              <w:t xml:space="preserve">Jan Pieterzoon </w:t>
            </w:r>
            <w:proofErr w:type="spellStart"/>
            <w:r>
              <w:t>Sweelinck</w:t>
            </w:r>
            <w:proofErr w:type="spellEnd"/>
          </w:p>
        </w:tc>
        <w:tc>
          <w:tcPr>
            <w:tcW w:w="3069" w:type="dxa"/>
          </w:tcPr>
          <w:p w:rsidR="00494EE2" w:rsidRDefault="00494EE2">
            <w:r>
              <w:t>treurspel</w:t>
            </w:r>
          </w:p>
        </w:tc>
      </w:tr>
      <w:tr w:rsidR="00494EE2" w:rsidTr="008C5272">
        <w:tc>
          <w:tcPr>
            <w:tcW w:w="3068" w:type="dxa"/>
          </w:tcPr>
          <w:p w:rsidR="00494EE2" w:rsidRDefault="00494EE2" w:rsidP="00494EE2">
            <w:r>
              <w:t>tulpenvaas</w:t>
            </w:r>
          </w:p>
        </w:tc>
        <w:tc>
          <w:tcPr>
            <w:tcW w:w="3069" w:type="dxa"/>
          </w:tcPr>
          <w:p w:rsidR="00494EE2" w:rsidRDefault="00494EE2" w:rsidP="00494EE2">
            <w:r>
              <w:t>klavecimbel</w:t>
            </w:r>
          </w:p>
        </w:tc>
        <w:tc>
          <w:tcPr>
            <w:tcW w:w="3069" w:type="dxa"/>
          </w:tcPr>
          <w:p w:rsidR="00494EE2" w:rsidRDefault="00494EE2">
            <w:r>
              <w:t>klucht</w:t>
            </w:r>
          </w:p>
        </w:tc>
      </w:tr>
      <w:tr w:rsidR="00F54634" w:rsidTr="008C5272">
        <w:tc>
          <w:tcPr>
            <w:tcW w:w="3068" w:type="dxa"/>
          </w:tcPr>
          <w:p w:rsidR="00F54634" w:rsidRDefault="000D6969" w:rsidP="000D6969">
            <w:r>
              <w:t>Gravure</w:t>
            </w:r>
          </w:p>
        </w:tc>
        <w:tc>
          <w:tcPr>
            <w:tcW w:w="3069" w:type="dxa"/>
          </w:tcPr>
          <w:p w:rsidR="00F54634" w:rsidRDefault="00F54634" w:rsidP="00494EE2">
            <w:r>
              <w:t>luit</w:t>
            </w:r>
          </w:p>
        </w:tc>
        <w:tc>
          <w:tcPr>
            <w:tcW w:w="3069" w:type="dxa"/>
          </w:tcPr>
          <w:p w:rsidR="00F54634" w:rsidRDefault="00F54634"/>
        </w:tc>
      </w:tr>
      <w:tr w:rsidR="00F54634" w:rsidTr="008C5272">
        <w:tc>
          <w:tcPr>
            <w:tcW w:w="3068" w:type="dxa"/>
          </w:tcPr>
          <w:p w:rsidR="00F54634" w:rsidRDefault="00F54634" w:rsidP="000D6969">
            <w:r>
              <w:t>Ets: Droge naald techniek</w:t>
            </w:r>
          </w:p>
        </w:tc>
        <w:tc>
          <w:tcPr>
            <w:tcW w:w="3069" w:type="dxa"/>
          </w:tcPr>
          <w:p w:rsidR="00F54634" w:rsidRDefault="00F54634" w:rsidP="00762311">
            <w:r>
              <w:t>Schildergenre: Historiestuk, stilleven, landschap, portret</w:t>
            </w:r>
          </w:p>
          <w:p w:rsidR="00F54634" w:rsidRDefault="00F54634" w:rsidP="00762311"/>
        </w:tc>
        <w:tc>
          <w:tcPr>
            <w:tcW w:w="3069" w:type="dxa"/>
          </w:tcPr>
          <w:p w:rsidR="00F54634" w:rsidRDefault="00F54634" w:rsidP="00F54634"/>
        </w:tc>
      </w:tr>
    </w:tbl>
    <w:p w:rsidR="00C975F4" w:rsidRDefault="00C975F4"/>
    <w:p w:rsidR="000D6969" w:rsidRDefault="000D6969"/>
    <w:p w:rsidR="000D6969" w:rsidRPr="000D6969" w:rsidRDefault="000D6969">
      <w:pPr>
        <w:rPr>
          <w:b/>
        </w:rPr>
      </w:pPr>
      <w:r w:rsidRPr="000D6969">
        <w:rPr>
          <w:b/>
        </w:rPr>
        <w:t>Opdracht:</w:t>
      </w:r>
    </w:p>
    <w:p w:rsidR="000D6969" w:rsidRDefault="000D6969" w:rsidP="000D6969">
      <w:pPr>
        <w:pStyle w:val="Lijstalinea"/>
        <w:numPr>
          <w:ilvl w:val="0"/>
          <w:numId w:val="1"/>
        </w:numPr>
      </w:pPr>
      <w:proofErr w:type="spellStart"/>
      <w:r>
        <w:t>Highlight</w:t>
      </w:r>
      <w:proofErr w:type="spellEnd"/>
      <w:r>
        <w:t xml:space="preserve"> de woorden/ namen waar je totaal geen beeld van hebt of die voor jou niet bekend zijn.</w:t>
      </w:r>
    </w:p>
    <w:p w:rsidR="000D6969" w:rsidRDefault="000D6969" w:rsidP="000D6969">
      <w:pPr>
        <w:pStyle w:val="Lijstalinea"/>
        <w:numPr>
          <w:ilvl w:val="0"/>
          <w:numId w:val="1"/>
        </w:numPr>
      </w:pPr>
      <w:r>
        <w:t xml:space="preserve">Markeer de woorden / namen waarvan je een beeld op kan roepen in je hoofd. </w:t>
      </w:r>
    </w:p>
    <w:p w:rsidR="000D6969" w:rsidRDefault="000D6969" w:rsidP="000D6969">
      <w:pPr>
        <w:pStyle w:val="Lijstalinea"/>
        <w:numPr>
          <w:ilvl w:val="0"/>
          <w:numId w:val="1"/>
        </w:numPr>
      </w:pPr>
      <w:r>
        <w:t>Ga bij elkaar zitten in groepjes van 3 personen en vergelijk je formulier.</w:t>
      </w:r>
    </w:p>
    <w:p w:rsidR="000D6969" w:rsidRDefault="000D6969" w:rsidP="000D6969">
      <w:pPr>
        <w:pStyle w:val="Lijstalinea"/>
      </w:pPr>
      <w:r>
        <w:t>Leg aan elkaar uit wat jij weet en de ander niet.</w:t>
      </w:r>
    </w:p>
    <w:p w:rsidR="000D6969" w:rsidRDefault="000D6969" w:rsidP="000D6969">
      <w:pPr>
        <w:pStyle w:val="Lijstalinea"/>
      </w:pPr>
    </w:p>
    <w:p w:rsidR="000D6969" w:rsidRDefault="000D6969" w:rsidP="000D6969">
      <w:pPr>
        <w:pStyle w:val="Lijstalinea"/>
      </w:pPr>
      <w:r>
        <w:t>Zoek samen met elkaar van de namen/ begrippen die je niet kent via internet een voorbeeld. Zet de kort de betekenis/ voorbeeld  in je schema.</w:t>
      </w:r>
    </w:p>
    <w:p w:rsidR="000D6969" w:rsidRDefault="000D6969" w:rsidP="000D6969">
      <w:pPr>
        <w:pStyle w:val="Lijstalinea"/>
      </w:pPr>
    </w:p>
    <w:p w:rsidR="000D6969" w:rsidRDefault="000D6969" w:rsidP="000D6969">
      <w:pPr>
        <w:pStyle w:val="Lijstalinea"/>
      </w:pPr>
      <w:r>
        <w:t xml:space="preserve">Huiswerk: thuis maak je je schema af. </w:t>
      </w:r>
    </w:p>
    <w:p w:rsidR="000D6969" w:rsidRDefault="000D6969" w:rsidP="000D6969">
      <w:pPr>
        <w:pStyle w:val="Lijstalinea"/>
      </w:pPr>
    </w:p>
    <w:p w:rsidR="000D6969" w:rsidRDefault="000D6969" w:rsidP="000D6969">
      <w:pPr>
        <w:pStyle w:val="Lijstalinea"/>
        <w:ind w:left="1440"/>
      </w:pPr>
    </w:p>
    <w:p w:rsidR="000D6969" w:rsidRDefault="000D6969" w:rsidP="000D6969"/>
    <w:p w:rsidR="000D6969" w:rsidRDefault="000D6969" w:rsidP="000D6969"/>
    <w:sectPr w:rsidR="000D6969" w:rsidSect="005F14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50D9"/>
    <w:multiLevelType w:val="hybridMultilevel"/>
    <w:tmpl w:val="95B48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ED189C"/>
    <w:multiLevelType w:val="hybridMultilevel"/>
    <w:tmpl w:val="32CA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D"/>
    <w:rsid w:val="00022ABE"/>
    <w:rsid w:val="000D6969"/>
    <w:rsid w:val="00494EE2"/>
    <w:rsid w:val="005F1496"/>
    <w:rsid w:val="00762311"/>
    <w:rsid w:val="008C5272"/>
    <w:rsid w:val="00A339D9"/>
    <w:rsid w:val="00A726CD"/>
    <w:rsid w:val="00C975F4"/>
    <w:rsid w:val="00F5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0D6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0D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1268</Characters>
  <Application>Microsoft Macintosh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2015-08-25T19:31:00Z</dcterms:created>
  <dcterms:modified xsi:type="dcterms:W3CDTF">2015-08-25T19:31:00Z</dcterms:modified>
</cp:coreProperties>
</file>